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Жемчужины Танзании - Стандарт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Нгоронгоро – Тарангире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3260 $</w:t>
      </w:r>
    </w:p>
    <w:p/>
    <w:p>
      <w:pPr>
        <w:jc w:val="center"/>
      </w:pPr>
      <w:r>
        <w:pict>
          <v:shape type="#_x0000_t75" stroked="f" style="width:450pt; height:299.97274709302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Переезд в Нгоронгоро.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Килиманджаро (утром).</w:t>
            </w:r>
          </w:p>
          <w:p>
            <w:pPr>
              <w:spacing w:after="100"/>
            </w:pPr>
            <w:r>
              <w:rPr/>
              <w:t xml:space="preserve">Переезд в заповедник Нгоронгоро (около 6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Сафари в кратере вулкана Нгоронгоро.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Выезд на сафари в кратер, где на относительно небольшой территории обитают все африканские животные. Обед – ланч-бокс на берегу живописного озера, в котором обитают бегемоты.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Переезд в Тарангире.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Тарангире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65664662659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  <w:p>
            <w:pPr>
              <w:spacing w:after="100"/>
            </w:pPr>
            <w:r>
              <w:rPr/>
              <w:t xml:space="preserve">Парк получил свое название от реки, протекающей здесь и являющейся единственным источником воды для многочисленных обитателей. На территории парка произрастает огромное количество баобабов.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Tarangire Sopa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Трансфер в аэропорт Килиманджаро.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(около 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«Жемчужины Танзании - Стандарт»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1 человека при группе 2 человека: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3 550 $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3 260 $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F7662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2026-11-08T16:59:28+03:00</dcterms:created>
  <dcterms:modified xsi:type="dcterms:W3CDTF">2026-11-08T16:59:28+03:00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