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Гепарда - 5*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Амбосели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4520 $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Переезд на юг страны через живописные масайские земли в национальный парк Амбосели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Величественная гора Килиманджаро возвышается над этой местностью, скрываясь высоко за облаками.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Tawi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Удивительная поездка по утреннему парку и возращение в лодж на завтрак. Вы можете отдохнуть возле бассейна или побродить по окрестностям. Обед. Выезд на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7.78625954198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Tawi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 Переезд на озеро Найваша (около 5 часов; указанное время является ориентировочным и в зависимости от интенсивности транспортного движения и состояния дороги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Loldia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3.545299145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</w:t>
            </w:r>
          </w:p>
          <w:p>
            <w:pPr>
              <w:spacing w:after="100"/>
            </w:pPr>
            <w:r>
              <w:rPr/>
              <w:t xml:space="preserve">Выезд на утреннее сафари (как известно, именно ранним утром дикие животные проявляют наибольшую активность).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Гепарда - 5*»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5 940 $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5 370 $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4 520 $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9 060 $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8 900 $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7 120 $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8 780 $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6 220 $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1E8E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2026-11-08T19:43:33+03:00</dcterms:created>
  <dcterms:modified xsi:type="dcterms:W3CDTF">2026-11-08T19:43:33+03:00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